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04" w:rsidRDefault="00597F2D" w:rsidP="007F64A1">
      <w:pPr>
        <w:spacing w:after="0"/>
        <w:ind w:left="-426" w:firstLine="0"/>
        <w:jc w:val="left"/>
        <w:rPr>
          <w:b/>
          <w:sz w:val="24"/>
          <w:szCs w:val="24"/>
        </w:rPr>
      </w:pPr>
      <w:r w:rsidRPr="00597F2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97877" cy="1238250"/>
            <wp:effectExtent l="19050" t="0" r="2473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ror-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7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2D" w:rsidRDefault="00597F2D" w:rsidP="00597F2D">
      <w:pPr>
        <w:spacing w:after="0" w:line="240" w:lineRule="auto"/>
        <w:ind w:left="-426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597F2D" w:rsidRDefault="00597F2D" w:rsidP="00597F2D">
      <w:pPr>
        <w:spacing w:after="0" w:line="240" w:lineRule="auto"/>
        <w:ind w:left="-426" w:firstLine="0"/>
        <w:rPr>
          <w:sz w:val="16"/>
          <w:szCs w:val="16"/>
        </w:rPr>
      </w:pPr>
      <w:r w:rsidRPr="0014250F">
        <w:rPr>
          <w:sz w:val="16"/>
          <w:szCs w:val="16"/>
        </w:rPr>
        <w:t xml:space="preserve">143909, Московская область, </w:t>
      </w:r>
      <w:proofErr w:type="gramStart"/>
      <w:r w:rsidRPr="0014250F">
        <w:rPr>
          <w:sz w:val="16"/>
          <w:szCs w:val="16"/>
        </w:rPr>
        <w:t>г</w:t>
      </w:r>
      <w:proofErr w:type="gramEnd"/>
      <w:r w:rsidRPr="0014250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14250F">
        <w:rPr>
          <w:sz w:val="16"/>
          <w:szCs w:val="16"/>
        </w:rPr>
        <w:t>Балашиха</w:t>
      </w:r>
      <w:proofErr w:type="spellEnd"/>
      <w:r w:rsidRPr="0014250F">
        <w:rPr>
          <w:sz w:val="16"/>
          <w:szCs w:val="16"/>
        </w:rPr>
        <w:t>, ул.</w:t>
      </w:r>
      <w:r>
        <w:rPr>
          <w:sz w:val="16"/>
          <w:szCs w:val="16"/>
        </w:rPr>
        <w:t xml:space="preserve"> </w:t>
      </w:r>
      <w:r w:rsidRPr="0014250F">
        <w:rPr>
          <w:sz w:val="16"/>
          <w:szCs w:val="16"/>
        </w:rPr>
        <w:t>Звездная, д.7Б</w:t>
      </w:r>
      <w:r>
        <w:rPr>
          <w:sz w:val="16"/>
          <w:szCs w:val="16"/>
        </w:rPr>
        <w:t>,</w:t>
      </w:r>
    </w:p>
    <w:p w:rsidR="00597F2D" w:rsidRPr="0014250F" w:rsidRDefault="00597F2D" w:rsidP="00597F2D">
      <w:pPr>
        <w:spacing w:after="0"/>
        <w:ind w:left="-426" w:firstLine="0"/>
        <w:rPr>
          <w:sz w:val="16"/>
          <w:szCs w:val="16"/>
        </w:rPr>
      </w:pPr>
      <w:r>
        <w:rPr>
          <w:sz w:val="16"/>
          <w:szCs w:val="16"/>
        </w:rPr>
        <w:t>помещение  410, комната  412</w:t>
      </w:r>
    </w:p>
    <w:p w:rsidR="00597F2D" w:rsidRPr="0014250F" w:rsidRDefault="00597F2D" w:rsidP="00597F2D">
      <w:pPr>
        <w:spacing w:after="0"/>
        <w:ind w:left="-426" w:firstLine="0"/>
        <w:rPr>
          <w:sz w:val="16"/>
          <w:szCs w:val="16"/>
        </w:rPr>
      </w:pPr>
      <w:r w:rsidRPr="0014250F">
        <w:rPr>
          <w:sz w:val="16"/>
          <w:szCs w:val="16"/>
        </w:rPr>
        <w:t>ОГРН1175000004211, ИНН 5001115349</w:t>
      </w:r>
    </w:p>
    <w:p w:rsidR="00597F2D" w:rsidRPr="0030327C" w:rsidRDefault="00597F2D" w:rsidP="00597F2D">
      <w:pPr>
        <w:spacing w:after="0"/>
        <w:ind w:left="-426" w:firstLine="0"/>
        <w:rPr>
          <w:sz w:val="16"/>
          <w:szCs w:val="16"/>
        </w:rPr>
      </w:pPr>
      <w:r w:rsidRPr="0014250F">
        <w:rPr>
          <w:sz w:val="16"/>
          <w:szCs w:val="16"/>
        </w:rPr>
        <w:t>Телефон +7-495-285-63-53</w:t>
      </w:r>
    </w:p>
    <w:p w:rsidR="00597F2D" w:rsidRPr="00B66483" w:rsidRDefault="00597F2D" w:rsidP="00597F2D">
      <w:pPr>
        <w:spacing w:after="0"/>
        <w:ind w:left="-426" w:firstLine="0"/>
        <w:rPr>
          <w:color w:val="333333"/>
          <w:sz w:val="16"/>
          <w:szCs w:val="16"/>
          <w:shd w:val="clear" w:color="auto" w:fill="FFFFFF"/>
          <w:lang w:val="en-US"/>
        </w:rPr>
      </w:pPr>
      <w:proofErr w:type="gramStart"/>
      <w:r w:rsidRPr="0014250F">
        <w:rPr>
          <w:sz w:val="16"/>
          <w:szCs w:val="16"/>
          <w:lang w:val="en-US"/>
        </w:rPr>
        <w:t>e</w:t>
      </w:r>
      <w:r w:rsidRPr="00B66483">
        <w:rPr>
          <w:sz w:val="16"/>
          <w:szCs w:val="16"/>
          <w:lang w:val="en-US"/>
        </w:rPr>
        <w:t>-</w:t>
      </w:r>
      <w:r w:rsidRPr="0014250F">
        <w:rPr>
          <w:sz w:val="16"/>
          <w:szCs w:val="16"/>
          <w:lang w:val="en-US"/>
        </w:rPr>
        <w:t>mail</w:t>
      </w:r>
      <w:proofErr w:type="gramEnd"/>
      <w:r w:rsidRPr="00B66483">
        <w:rPr>
          <w:sz w:val="16"/>
          <w:szCs w:val="16"/>
          <w:lang w:val="en-US"/>
        </w:rPr>
        <w:t xml:space="preserve">: </w:t>
      </w:r>
      <w:hyperlink r:id="rId8" w:history="1">
        <w:r w:rsidRPr="0014250F">
          <w:rPr>
            <w:rStyle w:val="ab"/>
            <w:sz w:val="16"/>
            <w:szCs w:val="16"/>
            <w:lang w:val="en-US"/>
          </w:rPr>
          <w:t>aroor</w:t>
        </w:r>
        <w:r w:rsidRPr="00B66483">
          <w:rPr>
            <w:rStyle w:val="ab"/>
            <w:sz w:val="16"/>
            <w:szCs w:val="16"/>
            <w:lang w:val="en-US"/>
          </w:rPr>
          <w:t>.</w:t>
        </w:r>
        <w:r w:rsidRPr="0014250F">
          <w:rPr>
            <w:rStyle w:val="ab"/>
            <w:sz w:val="16"/>
            <w:szCs w:val="16"/>
            <w:lang w:val="en-US"/>
          </w:rPr>
          <w:t>zhkh</w:t>
        </w:r>
        <w:r w:rsidRPr="00B66483">
          <w:rPr>
            <w:rStyle w:val="ab"/>
            <w:sz w:val="16"/>
            <w:szCs w:val="16"/>
            <w:lang w:val="en-US"/>
          </w:rPr>
          <w:t>@</w:t>
        </w:r>
        <w:r w:rsidRPr="0014250F">
          <w:rPr>
            <w:rStyle w:val="ab"/>
            <w:sz w:val="16"/>
            <w:szCs w:val="16"/>
            <w:lang w:val="en-US"/>
          </w:rPr>
          <w:t>mail</w:t>
        </w:r>
        <w:r w:rsidRPr="00B66483">
          <w:rPr>
            <w:rStyle w:val="ab"/>
            <w:sz w:val="16"/>
            <w:szCs w:val="16"/>
            <w:lang w:val="en-US"/>
          </w:rPr>
          <w:t>.</w:t>
        </w:r>
        <w:r w:rsidRPr="0014250F">
          <w:rPr>
            <w:rStyle w:val="ab"/>
            <w:sz w:val="16"/>
            <w:szCs w:val="16"/>
            <w:lang w:val="en-US"/>
          </w:rPr>
          <w:t>ru</w:t>
        </w:r>
      </w:hyperlink>
    </w:p>
    <w:p w:rsidR="00597F2D" w:rsidRPr="001A17CA" w:rsidRDefault="00597F2D" w:rsidP="00597F2D">
      <w:pPr>
        <w:spacing w:after="0"/>
        <w:ind w:left="-426" w:firstLine="0"/>
        <w:rPr>
          <w:sz w:val="16"/>
          <w:szCs w:val="16"/>
        </w:rPr>
      </w:pPr>
      <w:r w:rsidRPr="0014250F">
        <w:rPr>
          <w:color w:val="333333"/>
          <w:sz w:val="16"/>
          <w:szCs w:val="16"/>
          <w:shd w:val="clear" w:color="auto" w:fill="FFFFFF"/>
        </w:rPr>
        <w:t xml:space="preserve">сайт: </w:t>
      </w:r>
      <w:hyperlink r:id="rId9" w:history="1">
        <w:r w:rsidRPr="0014250F">
          <w:rPr>
            <w:rStyle w:val="ab"/>
            <w:sz w:val="16"/>
            <w:szCs w:val="16"/>
          </w:rPr>
          <w:t>http://роор-спжкх-мо.рф/</w:t>
        </w:r>
      </w:hyperlink>
    </w:p>
    <w:p w:rsidR="007F64A1" w:rsidRDefault="007F64A1" w:rsidP="00D03F02">
      <w:pPr>
        <w:spacing w:after="0"/>
        <w:ind w:firstLine="0"/>
        <w:jc w:val="left"/>
        <w:rPr>
          <w:b/>
          <w:sz w:val="24"/>
          <w:szCs w:val="24"/>
        </w:rPr>
      </w:pPr>
    </w:p>
    <w:p w:rsidR="006D1EF6" w:rsidRDefault="006D1EF6" w:rsidP="00D03F02">
      <w:pPr>
        <w:spacing w:after="0"/>
        <w:ind w:firstLine="0"/>
        <w:jc w:val="left"/>
        <w:rPr>
          <w:b/>
          <w:sz w:val="24"/>
          <w:szCs w:val="24"/>
        </w:rPr>
      </w:pPr>
    </w:p>
    <w:p w:rsidR="001708E4" w:rsidRPr="00EF5C0D" w:rsidRDefault="001708E4" w:rsidP="0095628B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bookmarkStart w:id="0" w:name="_GoBack"/>
      <w:bookmarkEnd w:id="0"/>
      <w:r w:rsidRPr="00EF5C0D">
        <w:rPr>
          <w:rFonts w:eastAsia="Times New Roman"/>
          <w:b/>
          <w:bCs/>
          <w:kern w:val="36"/>
          <w:szCs w:val="28"/>
          <w:lang w:eastAsia="ru-RU"/>
        </w:rPr>
        <w:t xml:space="preserve">Стоимость работ </w:t>
      </w:r>
    </w:p>
    <w:p w:rsidR="001708E4" w:rsidRPr="00EF5C0D" w:rsidRDefault="001708E4" w:rsidP="0095628B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EF5C0D">
        <w:rPr>
          <w:rFonts w:eastAsia="Times New Roman"/>
          <w:b/>
          <w:bCs/>
          <w:kern w:val="36"/>
          <w:szCs w:val="28"/>
          <w:lang w:eastAsia="ru-RU"/>
        </w:rPr>
        <w:t>по независимой оценке квалификаций</w:t>
      </w:r>
      <w:r w:rsidR="0095628B" w:rsidRPr="00EF5C0D">
        <w:rPr>
          <w:rFonts w:eastAsia="Times New Roman"/>
          <w:b/>
          <w:bCs/>
          <w:kern w:val="36"/>
          <w:szCs w:val="28"/>
          <w:lang w:eastAsia="ru-RU"/>
        </w:rPr>
        <w:t xml:space="preserve">                                      </w:t>
      </w:r>
      <w:r w:rsidR="005C3912" w:rsidRPr="00EF5C0D">
        <w:rPr>
          <w:rFonts w:eastAsia="Times New Roman"/>
          <w:b/>
          <w:bCs/>
          <w:kern w:val="36"/>
          <w:szCs w:val="28"/>
          <w:lang w:eastAsia="ru-RU"/>
        </w:rPr>
        <w:t xml:space="preserve">                      </w:t>
      </w:r>
      <w:r w:rsidR="00EF5C0D">
        <w:rPr>
          <w:rFonts w:eastAsia="Times New Roman"/>
          <w:b/>
          <w:bCs/>
          <w:kern w:val="36"/>
          <w:szCs w:val="28"/>
          <w:lang w:eastAsia="ru-RU"/>
        </w:rPr>
        <w:t xml:space="preserve">                       </w:t>
      </w:r>
      <w:r w:rsidR="0095628B" w:rsidRPr="00EF5C0D">
        <w:rPr>
          <w:rFonts w:eastAsia="Times New Roman"/>
          <w:b/>
          <w:bCs/>
          <w:kern w:val="36"/>
          <w:szCs w:val="28"/>
          <w:lang w:eastAsia="ru-RU"/>
        </w:rPr>
        <w:t xml:space="preserve">для работников организаций </w:t>
      </w:r>
      <w:r w:rsidR="00212191" w:rsidRPr="00EF5C0D">
        <w:rPr>
          <w:rFonts w:eastAsia="Times New Roman"/>
          <w:b/>
          <w:bCs/>
          <w:kern w:val="36"/>
          <w:szCs w:val="28"/>
          <w:lang w:eastAsia="ru-RU"/>
        </w:rPr>
        <w:t>вне</w:t>
      </w:r>
      <w:r w:rsidR="0095628B" w:rsidRPr="00EF5C0D">
        <w:rPr>
          <w:rFonts w:eastAsia="Times New Roman"/>
          <w:b/>
          <w:bCs/>
          <w:kern w:val="36"/>
          <w:szCs w:val="28"/>
          <w:lang w:eastAsia="ru-RU"/>
        </w:rPr>
        <w:t>бюджетной сферы</w:t>
      </w:r>
    </w:p>
    <w:p w:rsidR="0095628B" w:rsidRPr="005C3912" w:rsidRDefault="0095628B" w:rsidP="0095628B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1708E4" w:rsidRPr="005C3912" w:rsidRDefault="00B66483" w:rsidP="005C3912">
      <w:pPr>
        <w:shd w:val="clear" w:color="auto" w:fill="FFFFFF"/>
        <w:spacing w:after="0" w:line="323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5C3912">
        <w:rPr>
          <w:rFonts w:eastAsia="Times New Roman"/>
          <w:b/>
          <w:bCs/>
          <w:kern w:val="36"/>
          <w:sz w:val="26"/>
          <w:szCs w:val="26"/>
          <w:lang w:eastAsia="ru-RU"/>
        </w:rPr>
        <w:t>на дату 01.10</w:t>
      </w:r>
      <w:r w:rsidR="004D7C73" w:rsidRPr="005C3912">
        <w:rPr>
          <w:rFonts w:eastAsia="Times New Roman"/>
          <w:b/>
          <w:bCs/>
          <w:kern w:val="36"/>
          <w:sz w:val="26"/>
          <w:szCs w:val="26"/>
          <w:lang w:eastAsia="ru-RU"/>
        </w:rPr>
        <w:t>.2024</w:t>
      </w:r>
      <w:r w:rsidR="007B21DC" w:rsidRPr="005C3912">
        <w:rPr>
          <w:rFonts w:eastAsia="Times New Roman"/>
          <w:b/>
          <w:bCs/>
          <w:kern w:val="36"/>
          <w:sz w:val="26"/>
          <w:szCs w:val="26"/>
          <w:lang w:eastAsia="ru-RU"/>
        </w:rPr>
        <w:t>г.</w:t>
      </w:r>
    </w:p>
    <w:p w:rsidR="001708E4" w:rsidRPr="005C3912" w:rsidRDefault="001708E4" w:rsidP="0095628B">
      <w:pPr>
        <w:spacing w:after="0" w:line="210" w:lineRule="atLeast"/>
        <w:ind w:left="-426" w:firstLine="0"/>
        <w:textAlignment w:val="baseline"/>
        <w:rPr>
          <w:rFonts w:eastAsia="Times New Roman"/>
          <w:color w:val="3F3F3F"/>
          <w:sz w:val="26"/>
          <w:szCs w:val="26"/>
          <w:lang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1986"/>
        <w:gridCol w:w="2409"/>
        <w:gridCol w:w="3969"/>
        <w:gridCol w:w="2268"/>
      </w:tblGrid>
      <w:tr w:rsidR="001708E4" w:rsidRPr="005C3912" w:rsidTr="0095628B">
        <w:trPr>
          <w:trHeight w:val="967"/>
        </w:trPr>
        <w:tc>
          <w:tcPr>
            <w:tcW w:w="1986" w:type="dxa"/>
          </w:tcPr>
          <w:p w:rsidR="001708E4" w:rsidRPr="005C3912" w:rsidRDefault="001708E4" w:rsidP="0095628B">
            <w:pPr>
              <w:ind w:right="2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Уровни квалификации</w:t>
            </w: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proofErr w:type="gramStart"/>
            <w:r w:rsidRPr="005C3912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69" w:type="dxa"/>
          </w:tcPr>
          <w:p w:rsidR="001708E4" w:rsidRPr="005C3912" w:rsidRDefault="001708E4" w:rsidP="0095628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Стоимость независимой оценки квалификаций (рублей)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proofErr w:type="gramStart"/>
            <w:r w:rsidRPr="005C3912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7 800,</w:t>
            </w:r>
            <w:r w:rsidRPr="005C391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9 438,00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11 232,00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13 182,00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14 196,00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14 976,00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1708E4" w:rsidRPr="005C3912" w:rsidTr="0095628B">
        <w:tc>
          <w:tcPr>
            <w:tcW w:w="1986" w:type="dxa"/>
          </w:tcPr>
          <w:p w:rsidR="001708E4" w:rsidRPr="005C3912" w:rsidRDefault="001708E4" w:rsidP="0095628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3969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12">
              <w:rPr>
                <w:rFonts w:ascii="Times New Roman" w:hAnsi="Times New Roman"/>
                <w:b/>
                <w:sz w:val="26"/>
                <w:szCs w:val="26"/>
              </w:rPr>
              <w:t>16 848,00</w:t>
            </w:r>
          </w:p>
        </w:tc>
        <w:tc>
          <w:tcPr>
            <w:tcW w:w="2268" w:type="dxa"/>
          </w:tcPr>
          <w:p w:rsidR="001708E4" w:rsidRPr="005C3912" w:rsidRDefault="001708E4" w:rsidP="0095628B">
            <w:pPr>
              <w:ind w:left="-42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12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</w:tbl>
    <w:p w:rsidR="001708E4" w:rsidRPr="005C3912" w:rsidRDefault="001708E4" w:rsidP="0095628B">
      <w:pPr>
        <w:spacing w:after="0" w:line="210" w:lineRule="atLeast"/>
        <w:ind w:firstLine="0"/>
        <w:textAlignment w:val="baseline"/>
        <w:rPr>
          <w:rFonts w:eastAsia="Times New Roman"/>
          <w:color w:val="3F3F3F"/>
          <w:sz w:val="26"/>
          <w:szCs w:val="26"/>
          <w:lang w:eastAsia="ru-RU"/>
        </w:rPr>
      </w:pPr>
      <w:r w:rsidRPr="005C3912">
        <w:rPr>
          <w:rFonts w:eastAsia="Times New Roman"/>
          <w:color w:val="3F3F3F"/>
          <w:sz w:val="26"/>
          <w:szCs w:val="26"/>
          <w:lang w:eastAsia="ru-RU"/>
        </w:rPr>
        <w:t xml:space="preserve"> </w:t>
      </w:r>
    </w:p>
    <w:p w:rsidR="00B5624A" w:rsidRPr="00B5624A" w:rsidRDefault="00B5624A" w:rsidP="00B5624A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b/>
          <w:sz w:val="26"/>
          <w:szCs w:val="26"/>
          <w:u w:val="single"/>
          <w:shd w:val="clear" w:color="auto" w:fill="FFFFFF"/>
        </w:rPr>
      </w:pPr>
      <w:r w:rsidRPr="00B5624A">
        <w:rPr>
          <w:b/>
          <w:sz w:val="26"/>
          <w:szCs w:val="26"/>
          <w:u w:val="single"/>
          <w:shd w:val="clear" w:color="auto" w:fill="FFFFFF"/>
        </w:rPr>
        <w:t xml:space="preserve">На каждую квалификацию прибавляется стоимость на материально-техническое оснащение экзамена в сумме </w:t>
      </w:r>
      <w:r>
        <w:rPr>
          <w:b/>
          <w:sz w:val="26"/>
          <w:szCs w:val="26"/>
          <w:u w:val="single"/>
          <w:shd w:val="clear" w:color="auto" w:fill="FFFFFF"/>
        </w:rPr>
        <w:t>2</w:t>
      </w:r>
      <w:r w:rsidRPr="00B5624A">
        <w:rPr>
          <w:b/>
          <w:sz w:val="26"/>
          <w:szCs w:val="26"/>
          <w:u w:val="single"/>
          <w:shd w:val="clear" w:color="auto" w:fill="FFFFFF"/>
        </w:rPr>
        <w:t>0 000 рублей.</w:t>
      </w:r>
    </w:p>
    <w:p w:rsidR="007B21DC" w:rsidRPr="005C3912" w:rsidRDefault="007B21DC" w:rsidP="0095628B">
      <w:pPr>
        <w:spacing w:after="0" w:line="210" w:lineRule="atLeast"/>
        <w:ind w:firstLine="0"/>
        <w:textAlignment w:val="baseline"/>
        <w:rPr>
          <w:rFonts w:eastAsia="Times New Roman"/>
          <w:color w:val="3F3F3F"/>
          <w:sz w:val="26"/>
          <w:szCs w:val="26"/>
          <w:lang w:eastAsia="ru-RU"/>
        </w:rPr>
      </w:pPr>
    </w:p>
    <w:p w:rsidR="007B21DC" w:rsidRPr="005C3912" w:rsidRDefault="007B21DC" w:rsidP="0095628B">
      <w:pPr>
        <w:tabs>
          <w:tab w:val="left" w:pos="-426"/>
        </w:tabs>
        <w:spacing w:after="0" w:line="210" w:lineRule="atLeast"/>
        <w:ind w:firstLine="426"/>
        <w:textAlignment w:val="baseline"/>
        <w:rPr>
          <w:rFonts w:ascii="Arial" w:hAnsi="Arial" w:cs="Arial"/>
          <w:color w:val="626262"/>
          <w:sz w:val="26"/>
          <w:szCs w:val="26"/>
          <w:shd w:val="clear" w:color="auto" w:fill="FFFFFF"/>
        </w:rPr>
      </w:pPr>
    </w:p>
    <w:p w:rsidR="007B21DC" w:rsidRDefault="007B21DC" w:rsidP="0095628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 w:rsidRPr="005C3912">
        <w:rPr>
          <w:sz w:val="26"/>
          <w:szCs w:val="26"/>
          <w:shd w:val="clear" w:color="auto" w:fill="FFFFFF"/>
        </w:rPr>
        <w:t xml:space="preserve">Для прохождения профессионального экзамена соискатель лично или через законного представителя представляет в центр оценки квалификаций по </w:t>
      </w:r>
      <w:proofErr w:type="spellStart"/>
      <w:r w:rsidRPr="005C3912">
        <w:rPr>
          <w:sz w:val="26"/>
          <w:szCs w:val="26"/>
          <w:shd w:val="clear" w:color="auto" w:fill="FFFFFF"/>
        </w:rPr>
        <w:t>эл</w:t>
      </w:r>
      <w:proofErr w:type="spellEnd"/>
      <w:r w:rsidRPr="005C3912">
        <w:rPr>
          <w:sz w:val="26"/>
          <w:szCs w:val="26"/>
          <w:shd w:val="clear" w:color="auto" w:fill="FFFFFF"/>
        </w:rPr>
        <w:t>. почте: </w:t>
      </w:r>
      <w:proofErr w:type="spellStart"/>
      <w:r w:rsidRPr="005C3912">
        <w:rPr>
          <w:b/>
          <w:sz w:val="26"/>
          <w:szCs w:val="26"/>
          <w:shd w:val="clear" w:color="auto" w:fill="FFFFFF"/>
        </w:rPr>
        <w:t>aroor.zhkh@mail.ru</w:t>
      </w:r>
      <w:proofErr w:type="spellEnd"/>
      <w:r w:rsidRPr="005C3912">
        <w:rPr>
          <w:sz w:val="26"/>
          <w:szCs w:val="26"/>
          <w:shd w:val="clear" w:color="auto" w:fill="FFFFFF"/>
        </w:rPr>
        <w:t> </w:t>
      </w:r>
      <w:r w:rsidR="0013233A">
        <w:rPr>
          <w:sz w:val="26"/>
          <w:szCs w:val="26"/>
          <w:shd w:val="clear" w:color="auto" w:fill="FFFFFF"/>
        </w:rPr>
        <w:t xml:space="preserve"> </w:t>
      </w:r>
      <w:r w:rsidRPr="005C3912">
        <w:rPr>
          <w:sz w:val="26"/>
          <w:szCs w:val="26"/>
          <w:shd w:val="clear" w:color="auto" w:fill="FFFFFF"/>
        </w:rPr>
        <w:t xml:space="preserve">и на бумажном носителе по почтовому адресу: 143909, Московская область, г. </w:t>
      </w:r>
      <w:proofErr w:type="spellStart"/>
      <w:r w:rsidRPr="005C3912">
        <w:rPr>
          <w:sz w:val="26"/>
          <w:szCs w:val="26"/>
          <w:shd w:val="clear" w:color="auto" w:fill="FFFFFF"/>
        </w:rPr>
        <w:t>Балашиха</w:t>
      </w:r>
      <w:proofErr w:type="spellEnd"/>
      <w:r w:rsidRPr="005C3912">
        <w:rPr>
          <w:sz w:val="26"/>
          <w:szCs w:val="26"/>
          <w:shd w:val="clear" w:color="auto" w:fill="FFFFFF"/>
        </w:rPr>
        <w:t xml:space="preserve">, </w:t>
      </w:r>
      <w:r w:rsidR="005C3912">
        <w:rPr>
          <w:sz w:val="26"/>
          <w:szCs w:val="26"/>
          <w:shd w:val="clear" w:color="auto" w:fill="FFFFFF"/>
        </w:rPr>
        <w:t xml:space="preserve">         </w:t>
      </w:r>
      <w:r w:rsidRPr="005C3912">
        <w:rPr>
          <w:sz w:val="26"/>
          <w:szCs w:val="26"/>
          <w:shd w:val="clear" w:color="auto" w:fill="FFFFFF"/>
        </w:rPr>
        <w:t>ул. Звездная, д. 7</w:t>
      </w:r>
      <w:proofErr w:type="gramStart"/>
      <w:r w:rsidRPr="005C3912">
        <w:rPr>
          <w:sz w:val="26"/>
          <w:szCs w:val="26"/>
          <w:shd w:val="clear" w:color="auto" w:fill="FFFFFF"/>
        </w:rPr>
        <w:t xml:space="preserve"> Б</w:t>
      </w:r>
      <w:proofErr w:type="gramEnd"/>
      <w:r w:rsidRPr="005C391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5C3912">
        <w:rPr>
          <w:sz w:val="26"/>
          <w:szCs w:val="26"/>
          <w:shd w:val="clear" w:color="auto" w:fill="FFFFFF"/>
        </w:rPr>
        <w:t>оф</w:t>
      </w:r>
      <w:proofErr w:type="spellEnd"/>
      <w:r w:rsidRPr="005C3912">
        <w:rPr>
          <w:sz w:val="26"/>
          <w:szCs w:val="26"/>
          <w:shd w:val="clear" w:color="auto" w:fill="FFFFFF"/>
        </w:rPr>
        <w:t xml:space="preserve">. 412  комплект документов. </w:t>
      </w:r>
    </w:p>
    <w:p w:rsidR="00587BFB" w:rsidRDefault="00587BFB" w:rsidP="00587BF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</w:p>
    <w:p w:rsidR="00587BFB" w:rsidRPr="005C3912" w:rsidRDefault="00587BFB" w:rsidP="00587BF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 w:rsidRPr="005C3912">
        <w:rPr>
          <w:sz w:val="26"/>
          <w:szCs w:val="26"/>
          <w:shd w:val="clear" w:color="auto" w:fill="FFFFFF"/>
        </w:rPr>
        <w:t>Приложение:</w:t>
      </w:r>
    </w:p>
    <w:p w:rsidR="00587BFB" w:rsidRDefault="00587BFB" w:rsidP="00587BF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 w:rsidRPr="005C3912">
        <w:rPr>
          <w:sz w:val="26"/>
          <w:szCs w:val="26"/>
          <w:shd w:val="clear" w:color="auto" w:fill="FFFFFF"/>
        </w:rPr>
        <w:t>- Реестр квалификаций</w:t>
      </w:r>
      <w:r w:rsidRPr="005C3912">
        <w:rPr>
          <w:b/>
          <w:sz w:val="26"/>
          <w:szCs w:val="26"/>
        </w:rPr>
        <w:t xml:space="preserve"> </w:t>
      </w:r>
      <w:r w:rsidRPr="005C3912">
        <w:rPr>
          <w:sz w:val="26"/>
          <w:szCs w:val="26"/>
        </w:rPr>
        <w:t>для прохождения независимой оценки квалификаци</w:t>
      </w:r>
      <w:r>
        <w:rPr>
          <w:sz w:val="26"/>
          <w:szCs w:val="26"/>
        </w:rPr>
        <w:t>й</w:t>
      </w:r>
    </w:p>
    <w:p w:rsidR="00EF5C0D" w:rsidRPr="005C3912" w:rsidRDefault="00EF5C0D" w:rsidP="00587BF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Заявление о прохождении независимой оценки квалификаций</w:t>
      </w:r>
    </w:p>
    <w:p w:rsidR="007B21DC" w:rsidRPr="005C3912" w:rsidRDefault="007B21DC" w:rsidP="0095628B">
      <w:pPr>
        <w:tabs>
          <w:tab w:val="left" w:pos="-426"/>
        </w:tabs>
        <w:spacing w:after="0" w:line="210" w:lineRule="atLeast"/>
        <w:ind w:left="-426" w:firstLine="426"/>
        <w:textAlignment w:val="baseline"/>
        <w:rPr>
          <w:sz w:val="26"/>
          <w:szCs w:val="26"/>
          <w:shd w:val="clear" w:color="auto" w:fill="FFFFFF"/>
        </w:rPr>
      </w:pPr>
    </w:p>
    <w:p w:rsidR="007B21DC" w:rsidRPr="005C3912" w:rsidRDefault="007B21DC" w:rsidP="0095628B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sz w:val="26"/>
          <w:szCs w:val="26"/>
          <w:u w:val="single"/>
          <w:shd w:val="clear" w:color="auto" w:fill="FFFFFF"/>
        </w:rPr>
      </w:pPr>
      <w:r w:rsidRPr="005C3912">
        <w:rPr>
          <w:sz w:val="26"/>
          <w:szCs w:val="26"/>
          <w:u w:val="single"/>
          <w:shd w:val="clear" w:color="auto" w:fill="FFFFFF"/>
        </w:rPr>
        <w:t xml:space="preserve">Также ознакомиться с интересующейся информацией можно на сайтах: </w:t>
      </w:r>
    </w:p>
    <w:p w:rsidR="007B21DC" w:rsidRPr="005C3912" w:rsidRDefault="007B21DC" w:rsidP="0095628B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b/>
          <w:sz w:val="26"/>
          <w:szCs w:val="26"/>
          <w:u w:val="single"/>
          <w:shd w:val="clear" w:color="auto" w:fill="FFFFFF"/>
        </w:rPr>
      </w:pPr>
      <w:proofErr w:type="gramStart"/>
      <w:r w:rsidRPr="005C3912">
        <w:rPr>
          <w:b/>
          <w:sz w:val="26"/>
          <w:szCs w:val="26"/>
          <w:u w:val="single"/>
          <w:shd w:val="clear" w:color="auto" w:fill="FFFFFF"/>
          <w:lang w:val="en-US"/>
        </w:rPr>
        <w:t>www</w:t>
      </w:r>
      <w:proofErr w:type="gramEnd"/>
      <w:r w:rsidRPr="005C3912">
        <w:rPr>
          <w:b/>
          <w:sz w:val="26"/>
          <w:szCs w:val="26"/>
          <w:u w:val="single"/>
          <w:shd w:val="clear" w:color="auto" w:fill="FFFFFF"/>
        </w:rPr>
        <w:t xml:space="preserve">. </w:t>
      </w:r>
      <w:proofErr w:type="spellStart"/>
      <w:r w:rsidRPr="005C3912">
        <w:rPr>
          <w:b/>
          <w:sz w:val="26"/>
          <w:szCs w:val="26"/>
          <w:u w:val="single"/>
          <w:shd w:val="clear" w:color="auto" w:fill="FFFFFF"/>
        </w:rPr>
        <w:t>цок-жкх-мо</w:t>
      </w:r>
      <w:proofErr w:type="gramStart"/>
      <w:r w:rsidRPr="005C3912">
        <w:rPr>
          <w:b/>
          <w:sz w:val="26"/>
          <w:szCs w:val="26"/>
          <w:u w:val="single"/>
          <w:shd w:val="clear" w:color="auto" w:fill="FFFFFF"/>
        </w:rPr>
        <w:t>.р</w:t>
      </w:r>
      <w:proofErr w:type="gramEnd"/>
      <w:r w:rsidRPr="005C3912">
        <w:rPr>
          <w:b/>
          <w:sz w:val="26"/>
          <w:szCs w:val="26"/>
          <w:u w:val="single"/>
          <w:shd w:val="clear" w:color="auto" w:fill="FFFFFF"/>
        </w:rPr>
        <w:t>ф</w:t>
      </w:r>
      <w:proofErr w:type="spellEnd"/>
      <w:r w:rsidRPr="005C3912">
        <w:rPr>
          <w:b/>
          <w:sz w:val="26"/>
          <w:szCs w:val="26"/>
          <w:u w:val="single"/>
          <w:shd w:val="clear" w:color="auto" w:fill="FFFFFF"/>
        </w:rPr>
        <w:t xml:space="preserve">, </w:t>
      </w:r>
      <w:proofErr w:type="spellStart"/>
      <w:r w:rsidRPr="005C3912">
        <w:rPr>
          <w:b/>
          <w:sz w:val="26"/>
          <w:szCs w:val="26"/>
          <w:u w:val="single"/>
          <w:shd w:val="clear" w:color="auto" w:fill="FFFFFF"/>
        </w:rPr>
        <w:t>роор-спжкх-мо.рф</w:t>
      </w:r>
      <w:proofErr w:type="spellEnd"/>
      <w:r w:rsidRPr="005C3912">
        <w:rPr>
          <w:b/>
          <w:sz w:val="26"/>
          <w:szCs w:val="26"/>
          <w:u w:val="single"/>
          <w:shd w:val="clear" w:color="auto" w:fill="FFFFFF"/>
        </w:rPr>
        <w:t xml:space="preserve">, </w:t>
      </w:r>
      <w:r w:rsidRPr="005C3912">
        <w:rPr>
          <w:sz w:val="26"/>
          <w:szCs w:val="26"/>
          <w:u w:val="single"/>
          <w:shd w:val="clear" w:color="auto" w:fill="FFFFFF"/>
        </w:rPr>
        <w:t>тел.:</w:t>
      </w:r>
      <w:r w:rsidRPr="005C3912">
        <w:rPr>
          <w:b/>
          <w:sz w:val="26"/>
          <w:szCs w:val="26"/>
          <w:u w:val="single"/>
          <w:shd w:val="clear" w:color="auto" w:fill="FFFFFF"/>
        </w:rPr>
        <w:t xml:space="preserve"> 8(495)285-63-53, 8(968)081-05-15.</w:t>
      </w:r>
    </w:p>
    <w:p w:rsidR="003373A2" w:rsidRPr="00250251" w:rsidRDefault="003373A2" w:rsidP="007B21DC">
      <w:pPr>
        <w:tabs>
          <w:tab w:val="left" w:pos="-426"/>
        </w:tabs>
        <w:spacing w:after="0" w:line="210" w:lineRule="atLeast"/>
        <w:ind w:left="-426" w:firstLine="0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sectPr w:rsidR="003373A2" w:rsidRPr="00250251" w:rsidSect="0095628B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FF" w:rsidRDefault="00F940FF" w:rsidP="000C7A20">
      <w:pPr>
        <w:spacing w:after="0" w:line="240" w:lineRule="auto"/>
      </w:pPr>
      <w:r>
        <w:separator/>
      </w:r>
    </w:p>
  </w:endnote>
  <w:endnote w:type="continuationSeparator" w:id="0">
    <w:p w:rsidR="00F940FF" w:rsidRDefault="00F940FF" w:rsidP="000C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FF" w:rsidRDefault="00F940FF" w:rsidP="000C7A20">
      <w:pPr>
        <w:spacing w:after="0" w:line="240" w:lineRule="auto"/>
      </w:pPr>
      <w:r>
        <w:separator/>
      </w:r>
    </w:p>
  </w:footnote>
  <w:footnote w:type="continuationSeparator" w:id="0">
    <w:p w:rsidR="00F940FF" w:rsidRDefault="00F940FF" w:rsidP="000C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668"/>
    <w:multiLevelType w:val="hybridMultilevel"/>
    <w:tmpl w:val="38100CD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84CF8"/>
    <w:rsid w:val="00022138"/>
    <w:rsid w:val="00027A36"/>
    <w:rsid w:val="00057AAD"/>
    <w:rsid w:val="000642B6"/>
    <w:rsid w:val="000C7A20"/>
    <w:rsid w:val="000D6201"/>
    <w:rsid w:val="00120302"/>
    <w:rsid w:val="00130AF3"/>
    <w:rsid w:val="0013233A"/>
    <w:rsid w:val="001708E4"/>
    <w:rsid w:val="00184CF8"/>
    <w:rsid w:val="00191290"/>
    <w:rsid w:val="001D5641"/>
    <w:rsid w:val="001E23BF"/>
    <w:rsid w:val="001E4327"/>
    <w:rsid w:val="001E56B9"/>
    <w:rsid w:val="00212191"/>
    <w:rsid w:val="00213F9F"/>
    <w:rsid w:val="00225CA3"/>
    <w:rsid w:val="00250251"/>
    <w:rsid w:val="002E001D"/>
    <w:rsid w:val="002E11BC"/>
    <w:rsid w:val="002E5FAC"/>
    <w:rsid w:val="00301304"/>
    <w:rsid w:val="00304220"/>
    <w:rsid w:val="0031362D"/>
    <w:rsid w:val="00321352"/>
    <w:rsid w:val="00322463"/>
    <w:rsid w:val="003373A2"/>
    <w:rsid w:val="003409ED"/>
    <w:rsid w:val="00344E08"/>
    <w:rsid w:val="00362D35"/>
    <w:rsid w:val="00406DD8"/>
    <w:rsid w:val="00415311"/>
    <w:rsid w:val="00443FB8"/>
    <w:rsid w:val="00467705"/>
    <w:rsid w:val="00480C6F"/>
    <w:rsid w:val="00493955"/>
    <w:rsid w:val="004D7C73"/>
    <w:rsid w:val="004E44F6"/>
    <w:rsid w:val="004E798A"/>
    <w:rsid w:val="005005E5"/>
    <w:rsid w:val="005153B5"/>
    <w:rsid w:val="00531670"/>
    <w:rsid w:val="00577229"/>
    <w:rsid w:val="00582ED8"/>
    <w:rsid w:val="00587BFB"/>
    <w:rsid w:val="005941C0"/>
    <w:rsid w:val="00597F2D"/>
    <w:rsid w:val="005C3912"/>
    <w:rsid w:val="00605660"/>
    <w:rsid w:val="006220FF"/>
    <w:rsid w:val="00641814"/>
    <w:rsid w:val="00660302"/>
    <w:rsid w:val="00680384"/>
    <w:rsid w:val="006967A0"/>
    <w:rsid w:val="006C38AE"/>
    <w:rsid w:val="006D124E"/>
    <w:rsid w:val="006D1EF6"/>
    <w:rsid w:val="006D2867"/>
    <w:rsid w:val="0070446F"/>
    <w:rsid w:val="0071567C"/>
    <w:rsid w:val="0073249F"/>
    <w:rsid w:val="00752EE8"/>
    <w:rsid w:val="007B0C33"/>
    <w:rsid w:val="007B21DC"/>
    <w:rsid w:val="007F2695"/>
    <w:rsid w:val="007F64A1"/>
    <w:rsid w:val="008172B7"/>
    <w:rsid w:val="008220D7"/>
    <w:rsid w:val="00840E73"/>
    <w:rsid w:val="008D43EA"/>
    <w:rsid w:val="008F1C81"/>
    <w:rsid w:val="00954EB0"/>
    <w:rsid w:val="0095628B"/>
    <w:rsid w:val="00964C9F"/>
    <w:rsid w:val="009C541E"/>
    <w:rsid w:val="009E7E96"/>
    <w:rsid w:val="009F6041"/>
    <w:rsid w:val="00A120FA"/>
    <w:rsid w:val="00A1502F"/>
    <w:rsid w:val="00A47822"/>
    <w:rsid w:val="00A77D11"/>
    <w:rsid w:val="00A914CF"/>
    <w:rsid w:val="00A92358"/>
    <w:rsid w:val="00A952DF"/>
    <w:rsid w:val="00AC1B3C"/>
    <w:rsid w:val="00AC4B60"/>
    <w:rsid w:val="00B5482E"/>
    <w:rsid w:val="00B5624A"/>
    <w:rsid w:val="00B66483"/>
    <w:rsid w:val="00B80DBB"/>
    <w:rsid w:val="00B8209E"/>
    <w:rsid w:val="00B838B6"/>
    <w:rsid w:val="00BC6873"/>
    <w:rsid w:val="00BD4F4A"/>
    <w:rsid w:val="00C50741"/>
    <w:rsid w:val="00C55792"/>
    <w:rsid w:val="00CB03BF"/>
    <w:rsid w:val="00CF758D"/>
    <w:rsid w:val="00D03F02"/>
    <w:rsid w:val="00D46981"/>
    <w:rsid w:val="00DC063E"/>
    <w:rsid w:val="00DF625C"/>
    <w:rsid w:val="00E159BA"/>
    <w:rsid w:val="00E8525B"/>
    <w:rsid w:val="00EC236C"/>
    <w:rsid w:val="00EF5C0D"/>
    <w:rsid w:val="00F86C07"/>
    <w:rsid w:val="00F87E61"/>
    <w:rsid w:val="00F940FF"/>
    <w:rsid w:val="00FC1900"/>
    <w:rsid w:val="00FE2C07"/>
    <w:rsid w:val="00FF515C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F8"/>
    <w:pPr>
      <w:spacing w:after="200" w:line="276" w:lineRule="auto"/>
      <w:ind w:firstLine="709"/>
    </w:pPr>
    <w:rPr>
      <w:rFonts w:eastAsia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A20"/>
    <w:rPr>
      <w:rFonts w:eastAsia="Calibri" w:cs="Times New Roman"/>
      <w:szCs w:val="22"/>
    </w:rPr>
  </w:style>
  <w:style w:type="paragraph" w:styleId="a5">
    <w:name w:val="footer"/>
    <w:basedOn w:val="a"/>
    <w:link w:val="a6"/>
    <w:uiPriority w:val="99"/>
    <w:unhideWhenUsed/>
    <w:rsid w:val="000C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A20"/>
    <w:rPr>
      <w:rFonts w:eastAsia="Calibri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0D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708E4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08E4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b">
    <w:name w:val="Hyperlink"/>
    <w:uiPriority w:val="99"/>
    <w:unhideWhenUsed/>
    <w:rsid w:val="00597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or.zhk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8;&#1086;&#1086;&#1088;-&#1089;&#1087;&#1078;&#1082;&#1093;-&#108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Админ</cp:lastModifiedBy>
  <cp:revision>7</cp:revision>
  <cp:lastPrinted>2024-03-05T13:22:00Z</cp:lastPrinted>
  <dcterms:created xsi:type="dcterms:W3CDTF">2024-10-18T12:27:00Z</dcterms:created>
  <dcterms:modified xsi:type="dcterms:W3CDTF">2024-10-18T12:43:00Z</dcterms:modified>
</cp:coreProperties>
</file>